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14" w:rsidRPr="000D530C" w:rsidRDefault="00185714" w:rsidP="0018571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к рабочей программе по математике</w:t>
      </w:r>
    </w:p>
    <w:p w:rsidR="00185714" w:rsidRPr="00185714" w:rsidRDefault="00185714" w:rsidP="0018571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1 класса УМК Перспектива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Минобрнауки</w:t>
      </w:r>
      <w:proofErr w:type="spellEnd"/>
      <w:r w:rsidRPr="000D53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России от 29 декабря 2014 г. №1644. 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начального общего образования.</w:t>
      </w:r>
    </w:p>
    <w:p w:rsidR="00185714" w:rsidRPr="000D530C" w:rsidRDefault="00185714" w:rsidP="00185714">
      <w:pPr>
        <w:pStyle w:val="a3"/>
        <w:shd w:val="clear" w:color="auto" w:fill="FFFFFF"/>
        <w:tabs>
          <w:tab w:val="left" w:pos="142"/>
          <w:tab w:val="left" w:pos="567"/>
        </w:tabs>
        <w:spacing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Данная рабочая программа по математике составлена на основе следующих документов:</w:t>
      </w:r>
    </w:p>
    <w:p w:rsidR="00185714" w:rsidRPr="000D530C" w:rsidRDefault="00185714" w:rsidP="00185714">
      <w:pPr>
        <w:shd w:val="clear" w:color="auto" w:fill="FFFFFF"/>
        <w:tabs>
          <w:tab w:val="left" w:pos="142"/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  <w:proofErr w:type="gramEnd"/>
    </w:p>
    <w:p w:rsidR="00185714" w:rsidRPr="000D530C" w:rsidRDefault="00185714" w:rsidP="00185714">
      <w:pPr>
        <w:shd w:val="clear" w:color="auto" w:fill="FFFFFF"/>
        <w:tabs>
          <w:tab w:val="left" w:pos="142"/>
          <w:tab w:val="left" w:pos="567"/>
        </w:tabs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3   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185714" w:rsidRPr="000D530C" w:rsidRDefault="00185714" w:rsidP="0018571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4. 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Учебного плана МБОУ «</w:t>
      </w:r>
      <w:proofErr w:type="spellStart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Угловская</w:t>
      </w:r>
      <w:proofErr w:type="spellEnd"/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основе Примерной программы начального общего образования, авторской программы В.Г.Дорофеева,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Т.Н.Мираковой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планируемых результатов начального общего образования, в  соответствии </w:t>
      </w:r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требованиям</w:t>
      </w:r>
      <w:proofErr w:type="gram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компонента государственного стандарта начального образования.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Федеральным базисным учебным планом учебный предмет «Математика»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</w:t>
      </w:r>
    </w:p>
    <w:p w:rsidR="00185714" w:rsidRPr="000D530C" w:rsidRDefault="00185714" w:rsidP="00185714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0D53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Включает  планируемые предметные, </w:t>
      </w:r>
      <w:proofErr w:type="spell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метапредметные</w:t>
      </w:r>
      <w:proofErr w:type="spellEnd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результаты освоения предмета «Математика» в 1 классе. Учебник: Дорофеев Г.В., </w:t>
      </w:r>
      <w:proofErr w:type="spell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Миракова</w:t>
      </w:r>
      <w:proofErr w:type="spellEnd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Т.Н., </w:t>
      </w:r>
      <w:proofErr w:type="spellStart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БукаТ.Б</w:t>
      </w:r>
      <w:proofErr w:type="spellEnd"/>
      <w:r w:rsidRPr="000D530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., ч. 1,2, М.: «Просвещение», 2019г.; 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Изучение математики начального общего образования базового уровня направлено на достижение следующих 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целей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  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 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  освоение основ математических знаний, формирование первоначальных представлений о математике; 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  воспитание интереса к математике, стремления использовать математические знания в повседневной жизни. 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Основные</w:t>
      </w:r>
      <w:r w:rsidRPr="000D53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задачи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данного курса: 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  обеспечение естественного введения детей в новую для них предметную область «Математика» через усвоение элементарных норм математической речи и навыков учебной деятельности в соответствии с возрастными особенностями (счёт, вычисления, решение задач, измерения, моделирование, проведение несложных индуктивных и дедуктивных рассуждений, распознавание и изображение фигур и т.д.); 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  формирование мотивации и развитие интеллектуальных способностей учащихся для продолжения математического образования в основной школе и использования математических знаний на практике; 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  развитие математической грамотности учащихся, в том числе умение работать с информацией в различных знаково-символических формах одновременно с формированием коммуникативных УУД; 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  формирование у детей потребности и возможностей самосовершенствования. </w:t>
      </w: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cr/>
        <w:t>Основные разделы предмета: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7"/>
        <w:gridCol w:w="6"/>
        <w:gridCol w:w="7854"/>
        <w:gridCol w:w="1275"/>
      </w:tblGrid>
      <w:tr w:rsidR="00185714" w:rsidRPr="000D530C" w:rsidTr="00EF632C">
        <w:trPr>
          <w:trHeight w:val="517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часов</w:t>
            </w:r>
          </w:p>
        </w:tc>
      </w:tr>
      <w:tr w:rsidR="00185714" w:rsidRPr="000D530C" w:rsidTr="00EF632C">
        <w:trPr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5714" w:rsidRPr="000D530C" w:rsidTr="00EF632C">
        <w:trPr>
          <w:trHeight w:val="304"/>
        </w:trPr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Пространственные отношения. </w:t>
            </w:r>
          </w:p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Геометрические фигуры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</w:tr>
      <w:tr w:rsidR="00185714" w:rsidRPr="000D530C" w:rsidTr="00EF632C">
        <w:trPr>
          <w:trHeight w:val="336"/>
        </w:trPr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и счет предметов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5714" w:rsidRPr="000D530C" w:rsidTr="00EF632C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с информацией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</w:tr>
      <w:tr w:rsidR="00185714" w:rsidRPr="000D530C" w:rsidTr="00EF632C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Множества и действия над ними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85714" w:rsidRPr="000D530C" w:rsidTr="00EF632C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Числа и величины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</w:tr>
      <w:tr w:rsidR="00185714" w:rsidRPr="000D530C" w:rsidTr="00EF632C"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Числа от 1 до 10. Число 0.Нумерация.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85714" w:rsidRPr="000D530C" w:rsidTr="00EF632C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Числа от 11 до 20   Нумерация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85714" w:rsidRPr="000D530C" w:rsidTr="00EF632C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6</w:t>
            </w: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185714" w:rsidRPr="000D530C" w:rsidTr="00EF632C">
        <w:trPr>
          <w:trHeight w:val="243"/>
        </w:trPr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Числа от 1 до 10. Число 0. Сложение и вычитание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185714" w:rsidRPr="000D530C" w:rsidTr="00EF632C">
        <w:trPr>
          <w:trHeight w:val="243"/>
        </w:trPr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Сложение и вычитание.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0D5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</w:tr>
      <w:tr w:rsidR="00185714" w:rsidRPr="000D530C" w:rsidTr="00EF632C">
        <w:trPr>
          <w:trHeight w:val="24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</w:tr>
      <w:tr w:rsidR="00185714" w:rsidRPr="000D530C" w:rsidTr="00EF632C">
        <w:trPr>
          <w:trHeight w:val="24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185714" w:rsidRPr="000D530C" w:rsidTr="00EF632C">
        <w:trPr>
          <w:trHeight w:val="24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714" w:rsidRPr="000D530C" w:rsidRDefault="00185714" w:rsidP="001857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53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132</w:t>
            </w:r>
          </w:p>
        </w:tc>
      </w:tr>
    </w:tbl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контроля: </w:t>
      </w:r>
      <w:proofErr w:type="gram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итоговый</w:t>
      </w:r>
      <w:proofErr w:type="gram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Виды контроля: Итоговая контрольная работа.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Итоговая комплексная контрольная работа.</w:t>
      </w:r>
    </w:p>
    <w:p w:rsidR="00185714" w:rsidRPr="000D530C" w:rsidRDefault="00185714" w:rsidP="00185714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1 классе предусматривается </w:t>
      </w:r>
      <w:proofErr w:type="spellStart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>безотметочное</w:t>
      </w:r>
      <w:proofErr w:type="spellEnd"/>
      <w:r w:rsidRPr="000D53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обучение.</w:t>
      </w:r>
    </w:p>
    <w:sectPr w:rsidR="00185714" w:rsidRPr="000D530C" w:rsidSect="0018571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185714"/>
    <w:rsid w:val="00185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85714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link w:val="a3"/>
    <w:uiPriority w:val="1"/>
    <w:locked/>
    <w:rsid w:val="00185714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803</Words>
  <Characters>4583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2</cp:revision>
  <dcterms:created xsi:type="dcterms:W3CDTF">2019-10-26T12:20:00Z</dcterms:created>
  <dcterms:modified xsi:type="dcterms:W3CDTF">2019-10-26T12:22:00Z</dcterms:modified>
</cp:coreProperties>
</file>